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AD7" w:rsidRDefault="00D93AD7" w:rsidP="00D93AD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D93AD7" w:rsidRDefault="00D93AD7" w:rsidP="00D93AD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составлении рабочей программы  по обществознанию для 7 клас</w:t>
      </w:r>
      <w:r>
        <w:rPr>
          <w:rFonts w:ascii="Times New Roman" w:hAnsi="Times New Roman"/>
          <w:sz w:val="28"/>
          <w:szCs w:val="28"/>
        </w:rPr>
        <w:softHyphen/>
        <w:t>са использовались следующие нормативные документы и инструктивно методические материалы: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 декабря 2012 года № 273-ФЗ;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основного общего образования, приказ Министерства образования и науки РФ от 17.12.2011 № 1897;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30 августа 2013 г.№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образования»;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Фундаментального ядра содержания общего образования.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Федерального перечня учебников, рекомендованных (допущенных) Министерством образования и науки </w:t>
      </w:r>
      <w:proofErr w:type="gramStart"/>
      <w:r>
        <w:rPr>
          <w:rFonts w:ascii="Times New Roman" w:hAnsi="Times New Roman"/>
          <w:sz w:val="28"/>
          <w:szCs w:val="28"/>
        </w:rPr>
        <w:t>РФ  к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использованию в образовательном процессе в общеобр</w:t>
      </w:r>
      <w:r w:rsidR="005852DF">
        <w:rPr>
          <w:rFonts w:ascii="Times New Roman" w:hAnsi="Times New Roman"/>
          <w:sz w:val="28"/>
          <w:szCs w:val="28"/>
        </w:rPr>
        <w:t>азовательных учреждениях на 2021-2022</w:t>
      </w:r>
      <w:r>
        <w:rPr>
          <w:rFonts w:ascii="Times New Roman" w:hAnsi="Times New Roman"/>
          <w:sz w:val="28"/>
          <w:szCs w:val="28"/>
        </w:rPr>
        <w:t xml:space="preserve"> учебный год (утв. Приказом Министерства образования и науки РФ от 11 февраля 2015г. № 01-10).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 xml:space="preserve"> 2.4.2.2821-10 «Санитарно- 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19993;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Авторская программа Л.Н. Боголюбова (Обществознание. Рабочие программы. Предметная линия учебников  под редакцией Л.Н. Боголюбова 5-9 классы: пособие для учителей </w:t>
      </w:r>
      <w:proofErr w:type="spellStart"/>
      <w:r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>. Организаций/</w:t>
      </w:r>
      <w:proofErr w:type="spellStart"/>
      <w:r>
        <w:rPr>
          <w:rFonts w:ascii="Times New Roman" w:hAnsi="Times New Roman"/>
          <w:sz w:val="28"/>
          <w:szCs w:val="28"/>
        </w:rPr>
        <w:t>Л.Н.Боголюбов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Н.И.Городецкая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Л.Ф.Иванова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– 2-е изд., </w:t>
      </w:r>
      <w:proofErr w:type="spellStart"/>
      <w:r>
        <w:rPr>
          <w:rFonts w:ascii="Times New Roman" w:hAnsi="Times New Roman"/>
          <w:sz w:val="28"/>
          <w:szCs w:val="28"/>
        </w:rPr>
        <w:t>дораб</w:t>
      </w:r>
      <w:proofErr w:type="spellEnd"/>
      <w:r>
        <w:rPr>
          <w:rFonts w:ascii="Times New Roman" w:hAnsi="Times New Roman"/>
          <w:sz w:val="28"/>
          <w:szCs w:val="28"/>
        </w:rPr>
        <w:t>. – М.: Просвещение, 2017. – 63с.)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Примерных программ основного общего образования: Обществознание. – М.: Просвещение, 2017. -42с.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Концепции духовно-нравственного развития и воспитания личности гражданина России.</w:t>
      </w:r>
    </w:p>
    <w:p w:rsidR="00D93AD7" w:rsidRDefault="00D93AD7" w:rsidP="00D93AD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 </w:t>
      </w:r>
    </w:p>
    <w:p w:rsidR="00D93AD7" w:rsidRDefault="00D93AD7" w:rsidP="00D93AD7">
      <w:pPr>
        <w:pStyle w:val="a4"/>
        <w:numPr>
          <w:ilvl w:val="0"/>
          <w:numId w:val="1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Учебный пла</w:t>
      </w:r>
      <w:r w:rsidR="00B96939">
        <w:rPr>
          <w:sz w:val="28"/>
          <w:szCs w:val="28"/>
        </w:rPr>
        <w:t xml:space="preserve">н МОБУ </w:t>
      </w:r>
      <w:proofErr w:type="spellStart"/>
      <w:r w:rsidR="00B96939">
        <w:rPr>
          <w:sz w:val="28"/>
          <w:szCs w:val="28"/>
        </w:rPr>
        <w:t>Явгильдинская</w:t>
      </w:r>
      <w:proofErr w:type="spellEnd"/>
      <w:r w:rsidR="00B96939">
        <w:rPr>
          <w:sz w:val="28"/>
          <w:szCs w:val="28"/>
        </w:rPr>
        <w:t xml:space="preserve"> ООШ на 2021-2022</w:t>
      </w:r>
      <w:r>
        <w:rPr>
          <w:sz w:val="28"/>
          <w:szCs w:val="28"/>
        </w:rPr>
        <w:t xml:space="preserve"> учебный год </w:t>
      </w:r>
    </w:p>
    <w:p w:rsidR="00D93AD7" w:rsidRDefault="00D93AD7" w:rsidP="00D93AD7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12)Устав МОБУ </w:t>
      </w:r>
      <w:proofErr w:type="spellStart"/>
      <w:r>
        <w:rPr>
          <w:rFonts w:ascii="Times New Roman" w:hAnsi="Times New Roman"/>
          <w:sz w:val="28"/>
          <w:szCs w:val="28"/>
        </w:rPr>
        <w:t>Явгильдинская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ООШ, протокол  №2 от 19 октября 2015г.</w:t>
      </w:r>
    </w:p>
    <w:p w:rsidR="00D93AD7" w:rsidRDefault="00D93AD7" w:rsidP="00D93AD7">
      <w:pPr>
        <w:pStyle w:val="a4"/>
        <w:numPr>
          <w:ilvl w:val="0"/>
          <w:numId w:val="2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Основная образовательная программа и Программа развития МОБУ </w:t>
      </w:r>
      <w:proofErr w:type="spellStart"/>
      <w:r>
        <w:rPr>
          <w:sz w:val="28"/>
          <w:szCs w:val="28"/>
        </w:rPr>
        <w:t>Явгильдинская</w:t>
      </w:r>
      <w:proofErr w:type="spellEnd"/>
      <w:r>
        <w:rPr>
          <w:sz w:val="28"/>
          <w:szCs w:val="28"/>
        </w:rPr>
        <w:t xml:space="preserve"> ООШ.</w:t>
      </w:r>
    </w:p>
    <w:p w:rsidR="00D93AD7" w:rsidRDefault="00D93AD7" w:rsidP="00D93AD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структуре, порядке разработки и утверждения  рабочих программ  учебных курсов, предметов, дисциплин в МОБУ </w:t>
      </w:r>
      <w:proofErr w:type="spellStart"/>
      <w:r>
        <w:rPr>
          <w:rFonts w:ascii="Times New Roman" w:hAnsi="Times New Roman"/>
          <w:sz w:val="28"/>
          <w:szCs w:val="28"/>
        </w:rPr>
        <w:t>Явгильдинская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ООШ.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</w:p>
    <w:p w:rsidR="00D93AD7" w:rsidRDefault="00D93AD7" w:rsidP="00D93AD7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Планируемые результаты обучения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предметные результаты обучения и освоения содержания курса по обществознанию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  <w:u w:val="single"/>
        </w:rPr>
      </w:pP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выпускников основной школы, формируемыми при изучении содержания курса, являются: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посильное и созидательное участие в жизни общества;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2.Заинтерисованность не только в личном успехе, но и в благополучии и процветании своей страны;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3.Ценностные ориентиры.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</w:t>
      </w:r>
      <w:proofErr w:type="gramStart"/>
      <w:r>
        <w:rPr>
          <w:rFonts w:ascii="Times New Roman" w:hAnsi="Times New Roman"/>
          <w:sz w:val="28"/>
          <w:szCs w:val="28"/>
        </w:rPr>
        <w:t>семейных  традиций</w:t>
      </w:r>
      <w:proofErr w:type="gramEnd"/>
      <w:r>
        <w:rPr>
          <w:rFonts w:ascii="Times New Roman" w:hAnsi="Times New Roman"/>
          <w:sz w:val="28"/>
          <w:szCs w:val="28"/>
        </w:rPr>
        <w:t>; осознании своей ответственности за страну перед нынешними и грядущими поколениями.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</w:t>
      </w:r>
      <w:r>
        <w:rPr>
          <w:rFonts w:ascii="Times New Roman" w:hAnsi="Times New Roman"/>
          <w:sz w:val="28"/>
          <w:szCs w:val="28"/>
        </w:rPr>
        <w:t xml:space="preserve"> изучения обществознания выпускниками основной школы проявляются в: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Умение сознательно организовывать свою познавательную деятельность (от постановки цели до получения и оценки результата);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практике, на: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использование элементов </w:t>
      </w:r>
      <w:proofErr w:type="spellStart"/>
      <w:r>
        <w:rPr>
          <w:rFonts w:ascii="Times New Roman" w:hAnsi="Times New Roman"/>
          <w:sz w:val="28"/>
          <w:szCs w:val="28"/>
        </w:rPr>
        <w:t>причинно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следственного анализа;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исследование несложных реальных связей и зависимостей;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определение сущностных характеристик изучаемого объекта; выбор верных критериев для сравнения, сопоставления. Оценки объектов;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поиск и извлечение нужной информации по заданной теме и адаптированных источниках различного типа;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подкрепление изученных положений конкретными примерами;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собственного отношения к явлениям современной жизни, формулирование своей точки зрения.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Предметными результатами освоения</w:t>
      </w:r>
      <w:r>
        <w:rPr>
          <w:rFonts w:ascii="Times New Roman" w:hAnsi="Times New Roman"/>
          <w:sz w:val="28"/>
          <w:szCs w:val="28"/>
        </w:rPr>
        <w:t xml:space="preserve"> выпускниками основной школы содержания программы по обществознанию являются: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Умения находить нужную социальную информацию в педагогически отобранных источника;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Приверженность гуманистическим и демократическим ценностям, патриотизм и гражданственность;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 Понимание значения трудовой деятельности для личности и общества;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Понимание специфики познания мира средствами искусства в соответствии с другими способами познания;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Понимание роли искусства в становлении личности и в жизни общества;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Знание определяющих признаков коммуникативной деятельности в сравнении с другими видами деятельности;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Понимание значения коммуникации в межличностном общении;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Умение взаимодействовать в ходе выполнения групповой работы, вести диалог, участвовать в дискуссии, аргументировать собственную точку зрения. Знакомство с отдельными приемами и техниками преодоления конфликтов.</w:t>
      </w:r>
    </w:p>
    <w:p w:rsidR="00D93AD7" w:rsidRDefault="00D93AD7" w:rsidP="00D93AD7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  <w:bCs/>
          <w:sz w:val="28"/>
          <w:szCs w:val="28"/>
        </w:rPr>
        <w:t>Содержание рабочей программы</w:t>
      </w:r>
    </w:p>
    <w:p w:rsidR="00D93AD7" w:rsidRDefault="00D93AD7" w:rsidP="00D93AD7">
      <w:pPr>
        <w:pStyle w:val="a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Вводный урок – 1 час.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 Регулирование поведения людей в обществе. (13 ч). 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Социальные нормы. Многообразие правил поведения. Привычки, обычаи, ритуалы, обряды. Правила этикета и хорошие манеры. 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2. Человек в экономических отношениях (14 часов). 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Производство, затраты, выручка, прибыль. Производство и труд. Издержки, выручка, прибыль.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Обмен, торговля, реклама. Товары и услуги. Обмен, торговля. Формы торговли. Реклама.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понятия: экономика, техника, технология, НТР, НТП. Экономическая система, рыночная экономика, рынок,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факторы  производства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 Человек и природа (4 часа). 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Неисчерпываемые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Основные понятия: природа, экология, экологическая катастрофа, охрана природы.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Итоговый модуль (3 часа). Личностный опыт – социальный опыт. Значение курса в жизни каждого.</w:t>
      </w:r>
    </w:p>
    <w:p w:rsidR="00D93AD7" w:rsidRDefault="00D93AD7" w:rsidP="00D93A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3AD7" w:rsidRDefault="005852DF" w:rsidP="00D93AD7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D93AD7">
        <w:rPr>
          <w:rFonts w:ascii="Times New Roman" w:hAnsi="Times New Roman"/>
          <w:b/>
          <w:bCs/>
          <w:sz w:val="28"/>
          <w:szCs w:val="28"/>
        </w:rPr>
        <w:t>Календарно-тематический план</w:t>
      </w:r>
    </w:p>
    <w:p w:rsidR="005852DF" w:rsidRDefault="005852DF" w:rsidP="00D93AD7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 w:rsidP="00210B7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работать с учебником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 w:rsidP="00210B7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1. Регулирование поведения людей в обществе.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 часов</w:t>
            </w: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 w:rsidP="00210B7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 Человек в экономических отношениях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часов</w:t>
            </w: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 w:rsidP="00210B7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3. Человек и природа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часа</w:t>
            </w: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 w:rsidP="00210B7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часа</w:t>
            </w:r>
          </w:p>
          <w:p w:rsidR="00D93AD7" w:rsidRDefault="00D93AD7">
            <w:pPr>
              <w:pStyle w:val="a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3AD7" w:rsidTr="00D93AD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 часов</w:t>
            </w:r>
          </w:p>
        </w:tc>
      </w:tr>
    </w:tbl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i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Критерии оценки устного ответа: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глубокий, с привлечением дополнительного материала и проявлением гибкости мышления ответ ученика оценивается пятью баллами;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твердое знание материала в пределах программных требований - четырьмя;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неуверенное знание, с несущественными ошибками и отсутствием самостоятельности суждений оценивается – тремя баллами;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ответе школьника грубых ошибок, проявление непонимания сути, не владение навыком оценивается отрицательно, отметкой «2»;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знаний, умений, навыков и элементарного прилежания влечет за собой единицу (используется очень редко).</w:t>
      </w:r>
    </w:p>
    <w:p w:rsidR="005852DF" w:rsidRDefault="00D93AD7" w:rsidP="00D93AD7">
      <w:pPr>
        <w:pStyle w:val="a4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</w:t>
      </w:r>
    </w:p>
    <w:p w:rsidR="00D93AD7" w:rsidRDefault="005852DF" w:rsidP="00D93AD7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</w:t>
      </w:r>
      <w:r w:rsidR="00D93AD7">
        <w:rPr>
          <w:rFonts w:ascii="Times New Roman" w:hAnsi="Times New Roman"/>
          <w:b/>
          <w:i/>
          <w:sz w:val="28"/>
          <w:szCs w:val="28"/>
        </w:rPr>
        <w:t xml:space="preserve">  Критерии оценки работы на уроке</w:t>
      </w:r>
      <w:r w:rsidR="00D93AD7">
        <w:rPr>
          <w:rFonts w:ascii="Times New Roman" w:hAnsi="Times New Roman"/>
          <w:i/>
          <w:sz w:val="28"/>
          <w:szCs w:val="28"/>
        </w:rPr>
        <w:t xml:space="preserve">: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активное участие учащегося в процессе урока и безошибочное выполнение заданий оценивается пятью баллами;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активное участие в процессе урока с допущением каких-либо ошибок в процессе выполнения задания - четырьмя;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неуверенное участие в процессе урока и отсутствие самостоятельной активности – тремя баллами;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отсутствие активности - отметка «2»;</w:t>
      </w:r>
    </w:p>
    <w:p w:rsidR="005852DF" w:rsidRDefault="005852DF" w:rsidP="00D93AD7">
      <w:pPr>
        <w:pStyle w:val="a4"/>
        <w:rPr>
          <w:rFonts w:ascii="Times New Roman" w:hAnsi="Times New Roman"/>
          <w:b/>
          <w:i/>
          <w:sz w:val="28"/>
          <w:szCs w:val="28"/>
        </w:rPr>
      </w:pPr>
    </w:p>
    <w:p w:rsidR="00D93AD7" w:rsidRDefault="00D93AD7" w:rsidP="00D93AD7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Критерии оценки тестового задания</w:t>
      </w:r>
      <w:r>
        <w:rPr>
          <w:rFonts w:ascii="Times New Roman" w:hAnsi="Times New Roman"/>
          <w:i/>
          <w:sz w:val="28"/>
          <w:szCs w:val="28"/>
        </w:rPr>
        <w:t xml:space="preserve">: </w:t>
      </w:r>
      <w:bookmarkStart w:id="0" w:name="_GoBack"/>
      <w:bookmarkEnd w:id="0"/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75-100% - отлично «5»;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60-74% - хорошо «4»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50-59% - удовлетворительно «3»;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50% - неудовлетворительно «2»;</w:t>
      </w:r>
    </w:p>
    <w:p w:rsidR="00D93AD7" w:rsidRDefault="00D93AD7" w:rsidP="00D93AD7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Критерии оценки сообщения или проекта: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пятью баллами;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привлечение дополнительного материала, неуверенный ответ - четырьмя; 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выполнена работа в письменном виде, отсутствие ответа, при этом ответы на дополнительные вопросы – тремя баллами;</w:t>
      </w:r>
    </w:p>
    <w:p w:rsidR="00D93AD7" w:rsidRDefault="00D93AD7" w:rsidP="00D93AD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отсутствие работы - отметка «2»;</w:t>
      </w:r>
    </w:p>
    <w:p w:rsidR="00D93AD7" w:rsidRDefault="00D93AD7" w:rsidP="00D93AD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  <w:sectPr w:rsidR="00D93AD7">
          <w:pgSz w:w="11906" w:h="16838"/>
          <w:pgMar w:top="1134" w:right="850" w:bottom="1134" w:left="1701" w:header="720" w:footer="720" w:gutter="0"/>
          <w:cols w:space="720"/>
        </w:sectPr>
      </w:pPr>
    </w:p>
    <w:p w:rsidR="00D93AD7" w:rsidRDefault="00D93AD7" w:rsidP="00D93AD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sz w:val="28"/>
          <w:szCs w:val="28"/>
        </w:rPr>
        <w:t>ПЛАНИРОВАНИЕ  7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pPr w:leftFromText="180" w:rightFromText="180" w:bottomFromText="200" w:vertAnchor="text" w:horzAnchor="page" w:tblpX="1774" w:tblpY="141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931"/>
        <w:gridCol w:w="1275"/>
        <w:gridCol w:w="1274"/>
        <w:gridCol w:w="1279"/>
      </w:tblGrid>
      <w:tr w:rsidR="00D93AD7" w:rsidTr="00D93AD7">
        <w:trPr>
          <w:trHeight w:val="276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и тип урока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Дата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3AD7" w:rsidTr="00D93AD7">
        <w:trPr>
          <w:trHeight w:val="203"/>
        </w:trPr>
        <w:tc>
          <w:tcPr>
            <w:tcW w:w="8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93AD7" w:rsidTr="00D93AD7">
        <w:trPr>
          <w:trHeight w:val="373"/>
        </w:trPr>
        <w:tc>
          <w:tcPr>
            <w:tcW w:w="8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AD7" w:rsidRDefault="00D93A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3AD7" w:rsidTr="00D93AD7">
        <w:trPr>
          <w:trHeight w:val="27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Человек и общество. Как работать с учебником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93AD7" w:rsidTr="00D93AD7">
        <w:trPr>
          <w:trHeight w:val="510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1. Регулирование поведения людей в обществе. (13 ч). 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7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значит жить по правилам. Многообразие правил.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9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значит жить по правилам. Привычки, правила этикета и хорошие манеры.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9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Права и обязанности граждан. Права и свободы человека и гражданина.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7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Права и обязанности граждан. Права ребёнка и их защита.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Почему важно соблюдать законы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45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Защита Отечества. Долг и обязанность.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4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Защита Отечества. В чём заключается военная служба.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Что такое дисциплина. Дисциплина общеобязательная и специальная.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71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дисциплина. Внешняя и внутренняя дисциплина.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5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11.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Виновен – отвечай. Знать закон смолоду. Законопослушный человек.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7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Виновен – отвечай. Противозаконное поведение.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7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Кто стоит на страже закона. Суд осуществляет правосудие. 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8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стоит на страже закона. Полиция. Обобщение и систематизация знаний по теме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«Регулирование поведения людей в обществе». Тестирование.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510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Тема 2. Человек в экономических отношениях (14 часов).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экономика.   Основные участники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экономики.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Мастерство работника. Из чего складывается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мастерство работника.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B96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45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 и зарплата. Количество и качество труда.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19-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Производство: затраты, выручка, прибыль.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Всё ли выгодно производить.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21.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 такое бизнес? Виды и формы бизнеса.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37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Учимся создавать свой бизнес.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71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23.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Обмен, торговля, реклама. Зачем нужен обмен. Торговля и её формы.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6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Обмен, торговля, реклама. Реклама – двигатель торговли.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1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25, 26.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Деньги и их функции.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изменялись деньги.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1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Экономика семьи. Что такое семейный бюджет. Обобщение раздела. Тестирование по теме «Человек в экономических отношениях».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13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Практикум по теме: «Человек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экономических отношениях»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510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Тема 3. Человек и природа (4 часа).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Воздействие человека на природу.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Охранять природу – значит охранять жизнь.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на страже природы.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Практикум по теме: «Человек и природа».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Тестирование по теме.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rPr>
          <w:trHeight w:val="138"/>
        </w:trPr>
        <w:tc>
          <w:tcPr>
            <w:tcW w:w="8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Итоговое повторение (3 часа)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тест за курс 7 класса.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3AD7" w:rsidTr="00D93AD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Человек в системе общест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венных от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ношений.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Обобщение изученного за год.</w:t>
            </w:r>
          </w:p>
          <w:p w:rsidR="00D93AD7" w:rsidRDefault="00D93AD7">
            <w:pPr>
              <w:pStyle w:val="a4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3AD7" w:rsidRDefault="00045DB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D93A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AD7" w:rsidRDefault="00D93AD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2D17" w:rsidRDefault="00CC3CB8"/>
    <w:sectPr w:rsidR="00102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E63EF"/>
    <w:multiLevelType w:val="hybridMultilevel"/>
    <w:tmpl w:val="2B723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F11F5"/>
    <w:multiLevelType w:val="hybridMultilevel"/>
    <w:tmpl w:val="AB72B95E"/>
    <w:lvl w:ilvl="0" w:tplc="04190011">
      <w:start w:val="13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0006B"/>
    <w:multiLevelType w:val="hybridMultilevel"/>
    <w:tmpl w:val="9252E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D7"/>
    <w:rsid w:val="00045DBE"/>
    <w:rsid w:val="0052319C"/>
    <w:rsid w:val="005852DF"/>
    <w:rsid w:val="008C5E7C"/>
    <w:rsid w:val="00B96939"/>
    <w:rsid w:val="00CC3CB8"/>
    <w:rsid w:val="00D9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52951-20F2-4999-9BA0-0EC98228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A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3AD7"/>
    <w:rPr>
      <w:rFonts w:ascii="Calibri" w:eastAsia="Calibri" w:hAnsi="Calibri" w:cs="Times New Roman"/>
      <w:lang w:eastAsia="ar-SA"/>
    </w:rPr>
  </w:style>
  <w:style w:type="paragraph" w:styleId="a4">
    <w:name w:val="No Spacing"/>
    <w:link w:val="a3"/>
    <w:uiPriority w:val="1"/>
    <w:qFormat/>
    <w:rsid w:val="00D93A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D93AD7"/>
    <w:pPr>
      <w:ind w:left="720"/>
      <w:contextualSpacing/>
    </w:pPr>
  </w:style>
  <w:style w:type="table" w:styleId="a6">
    <w:name w:val="Table Grid"/>
    <w:basedOn w:val="a1"/>
    <w:rsid w:val="00D93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85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52D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хаметзянова</dc:creator>
  <cp:lastModifiedBy>Домашний</cp:lastModifiedBy>
  <cp:revision>4</cp:revision>
  <cp:lastPrinted>2021-09-30T16:18:00Z</cp:lastPrinted>
  <dcterms:created xsi:type="dcterms:W3CDTF">2021-09-11T19:17:00Z</dcterms:created>
  <dcterms:modified xsi:type="dcterms:W3CDTF">2021-09-30T16:22:00Z</dcterms:modified>
</cp:coreProperties>
</file>